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9726" w14:textId="77777777" w:rsidR="00AD1525" w:rsidRDefault="00000000">
      <w:pPr>
        <w:pStyle w:val="Title"/>
      </w:pPr>
      <w:bookmarkStart w:id="0" w:name="Equity_Program_Partner_Reporting_Statist"/>
      <w:bookmarkEnd w:id="0"/>
      <w:r>
        <w:rPr>
          <w:spacing w:val="-4"/>
        </w:rPr>
        <w:t>Equity</w:t>
      </w:r>
      <w:r>
        <w:rPr>
          <w:rFonts w:ascii="Times New Roman"/>
          <w:b w:val="0"/>
          <w:spacing w:val="-2"/>
        </w:rPr>
        <w:t xml:space="preserve"> </w:t>
      </w:r>
      <w:r>
        <w:rPr>
          <w:spacing w:val="-4"/>
        </w:rPr>
        <w:t>Program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4"/>
        </w:rPr>
        <w:t>Partner</w:t>
      </w:r>
      <w:r>
        <w:rPr>
          <w:rFonts w:ascii="Times New Roman"/>
          <w:b w:val="0"/>
          <w:spacing w:val="-12"/>
        </w:rPr>
        <w:t xml:space="preserve"> </w:t>
      </w:r>
      <w:r>
        <w:rPr>
          <w:spacing w:val="-4"/>
        </w:rPr>
        <w:t>Reporting</w:t>
      </w:r>
      <w:r>
        <w:rPr>
          <w:rFonts w:ascii="Times New Roman"/>
          <w:b w:val="0"/>
        </w:rPr>
        <w:t xml:space="preserve"> </w:t>
      </w:r>
      <w:r>
        <w:rPr>
          <w:spacing w:val="-4"/>
        </w:rPr>
        <w:t>Statistical</w:t>
      </w:r>
      <w:r>
        <w:rPr>
          <w:rFonts w:ascii="Times New Roman"/>
          <w:b w:val="0"/>
          <w:spacing w:val="-12"/>
        </w:rPr>
        <w:t xml:space="preserve"> </w:t>
      </w:r>
      <w:r>
        <w:rPr>
          <w:spacing w:val="-4"/>
        </w:rPr>
        <w:t>Table</w:t>
      </w:r>
    </w:p>
    <w:p w14:paraId="64379727" w14:textId="77777777" w:rsidR="00AD1525" w:rsidRDefault="00AD1525">
      <w:pPr>
        <w:pStyle w:val="BodyText"/>
        <w:spacing w:before="11" w:after="1"/>
        <w:rPr>
          <w:b/>
          <w:sz w:val="20"/>
        </w:rPr>
      </w:pPr>
    </w:p>
    <w:tbl>
      <w:tblPr>
        <w:tblW w:w="0" w:type="auto"/>
        <w:tblInd w:w="148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6"/>
        <w:gridCol w:w="896"/>
        <w:gridCol w:w="768"/>
        <w:gridCol w:w="912"/>
        <w:gridCol w:w="848"/>
        <w:gridCol w:w="1088"/>
        <w:gridCol w:w="912"/>
        <w:gridCol w:w="1168"/>
        <w:gridCol w:w="768"/>
        <w:gridCol w:w="1264"/>
      </w:tblGrid>
      <w:tr w:rsidR="00AD1525" w14:paraId="6437972B" w14:textId="77777777">
        <w:trPr>
          <w:trHeight w:val="952"/>
        </w:trPr>
        <w:tc>
          <w:tcPr>
            <w:tcW w:w="10800" w:type="dxa"/>
            <w:gridSpan w:val="10"/>
            <w:tcBorders>
              <w:bottom w:val="single" w:sz="8" w:space="0" w:color="000000"/>
            </w:tcBorders>
          </w:tcPr>
          <w:p w14:paraId="64379728" w14:textId="77777777" w:rsidR="00AD1525" w:rsidRDefault="00000000">
            <w:pPr>
              <w:pStyle w:val="TableParagraph"/>
              <w:spacing w:line="242" w:lineRule="exact"/>
              <w:ind w:left="2411" w:right="2392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WORKFORCE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ANALYSISOF</w:t>
            </w:r>
            <w:r>
              <w:rPr>
                <w:rFonts w:ascii="Times New Roman"/>
                <w:spacing w:val="-16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TOTAL</w:t>
            </w:r>
            <w:r>
              <w:rPr>
                <w:rFonts w:ascii="Times New Roman"/>
                <w:spacing w:val="-14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STAFF</w:t>
            </w:r>
            <w:r>
              <w:rPr>
                <w:rFonts w:ascii="Times New Roman"/>
                <w:spacing w:val="-16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BY</w:t>
            </w:r>
            <w:r>
              <w:rPr>
                <w:rFonts w:ascii="Times New Roman"/>
                <w:spacing w:val="-12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OCCUPATIONAL</w:t>
            </w:r>
            <w:r>
              <w:rPr>
                <w:rFonts w:ascii="Times New Roman"/>
                <w:spacing w:val="-14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GROUP</w:t>
            </w:r>
          </w:p>
          <w:p w14:paraId="64379729" w14:textId="77777777" w:rsidR="00AD1525" w:rsidRDefault="00AD1525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437972A" w14:textId="77777777" w:rsidR="00AD1525" w:rsidRDefault="00000000">
            <w:pPr>
              <w:pStyle w:val="TableParagraph"/>
              <w:spacing w:before="1"/>
              <w:ind w:left="2408" w:right="2392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Distribution</w:t>
            </w:r>
            <w:r>
              <w:rPr>
                <w:rFonts w:ascii="Times New Roman"/>
                <w:spacing w:val="-15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of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Equity</w:t>
            </w:r>
            <w:r>
              <w:rPr>
                <w:rFonts w:ascii="Times New Roman"/>
                <w:spacing w:val="-19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Group</w:t>
            </w:r>
            <w:r>
              <w:rPr>
                <w:rFonts w:ascii="Times New Roman"/>
                <w:spacing w:val="-17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Members</w:t>
            </w:r>
            <w:r>
              <w:rPr>
                <w:rFonts w:ascii="Times New Roman"/>
                <w:spacing w:val="-21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at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End</w:t>
            </w:r>
            <w:r>
              <w:rPr>
                <w:rFonts w:ascii="Times New Roman"/>
                <w:spacing w:val="-15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of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Reporting</w:t>
            </w:r>
            <w:r>
              <w:rPr>
                <w:rFonts w:ascii="Times New Roman"/>
                <w:spacing w:val="-15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Year</w:t>
            </w:r>
          </w:p>
        </w:tc>
      </w:tr>
      <w:tr w:rsidR="00AD1525" w14:paraId="64379737" w14:textId="77777777">
        <w:trPr>
          <w:trHeight w:val="1052"/>
        </w:trPr>
        <w:tc>
          <w:tcPr>
            <w:tcW w:w="2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972C" w14:textId="77777777" w:rsidR="00AD1525" w:rsidRDefault="00000000">
            <w:pPr>
              <w:pStyle w:val="TableParagraph"/>
              <w:spacing w:before="6" w:line="254" w:lineRule="auto"/>
              <w:ind w:left="689" w:hanging="336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OCCUPATIONAL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GROUP*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972D" w14:textId="77777777" w:rsidR="00AD1525" w:rsidRDefault="00000000">
            <w:pPr>
              <w:pStyle w:val="TableParagraph"/>
              <w:spacing w:before="6"/>
              <w:ind w:left="16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TOTAL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972E" w14:textId="77777777" w:rsidR="00AD1525" w:rsidRDefault="00000000">
            <w:pPr>
              <w:pStyle w:val="TableParagraph"/>
              <w:spacing w:before="6"/>
              <w:ind w:left="79" w:right="69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WOMEN</w:t>
            </w:r>
          </w:p>
          <w:p w14:paraId="6437972F" w14:textId="77777777" w:rsidR="00AD1525" w:rsidRDefault="00AD152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64379730" w14:textId="77777777" w:rsidR="00AD1525" w:rsidRDefault="00000000">
            <w:pPr>
              <w:pStyle w:val="TableParagraph"/>
              <w:tabs>
                <w:tab w:val="left" w:pos="831"/>
              </w:tabs>
              <w:ind w:right="69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#</w:t>
            </w:r>
            <w:r>
              <w:rPr>
                <w:rFonts w:ascii="Times New Roman"/>
                <w:sz w:val="21"/>
              </w:rPr>
              <w:tab/>
            </w:r>
            <w:r>
              <w:rPr>
                <w:spacing w:val="-10"/>
                <w:sz w:val="21"/>
              </w:rPr>
              <w:t>%</w:t>
            </w:r>
          </w:p>
        </w:tc>
        <w:tc>
          <w:tcPr>
            <w:tcW w:w="1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9731" w14:textId="77777777" w:rsidR="00AD1525" w:rsidRDefault="00000000">
            <w:pPr>
              <w:pStyle w:val="TableParagraph"/>
              <w:spacing w:before="6" w:line="254" w:lineRule="auto"/>
              <w:ind w:left="533" w:hanging="14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INDIGENOUS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PERSONS</w:t>
            </w:r>
          </w:p>
          <w:p w14:paraId="64379732" w14:textId="77777777" w:rsidR="00AD1525" w:rsidRDefault="00000000">
            <w:pPr>
              <w:pStyle w:val="TableParagraph"/>
              <w:tabs>
                <w:tab w:val="left" w:pos="1317"/>
              </w:tabs>
              <w:spacing w:before="16"/>
              <w:ind w:left="373"/>
              <w:rPr>
                <w:sz w:val="21"/>
              </w:rPr>
            </w:pPr>
            <w:r>
              <w:rPr>
                <w:spacing w:val="-10"/>
                <w:sz w:val="21"/>
              </w:rPr>
              <w:t>#</w:t>
            </w:r>
            <w:r>
              <w:rPr>
                <w:rFonts w:ascii="Times New Roman"/>
                <w:sz w:val="21"/>
              </w:rPr>
              <w:tab/>
            </w:r>
            <w:r>
              <w:rPr>
                <w:spacing w:val="-10"/>
                <w:sz w:val="21"/>
              </w:rPr>
              <w:t>%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9733" w14:textId="77777777" w:rsidR="00AD1525" w:rsidRDefault="00000000">
            <w:pPr>
              <w:pStyle w:val="TableParagraph"/>
              <w:tabs>
                <w:tab w:val="left" w:pos="1445"/>
              </w:tabs>
              <w:spacing w:before="6" w:line="261" w:lineRule="auto"/>
              <w:ind w:left="389" w:right="412" w:firstLine="32"/>
              <w:jc w:val="both"/>
              <w:rPr>
                <w:sz w:val="21"/>
              </w:rPr>
            </w:pPr>
            <w:r>
              <w:rPr>
                <w:b/>
                <w:spacing w:val="-4"/>
                <w:sz w:val="21"/>
              </w:rPr>
              <w:t>PEOPLE</w:t>
            </w:r>
            <w:r>
              <w:rPr>
                <w:rFonts w:ascii="Times New Roman"/>
                <w:spacing w:val="-10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WITH</w:t>
            </w:r>
            <w:r>
              <w:rPr>
                <w:rFonts w:ascii="Times New Roman"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DISABILITIES</w:t>
            </w:r>
            <w:r>
              <w:rPr>
                <w:rFonts w:ascii="Times New Roman"/>
                <w:spacing w:val="4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#</w:t>
            </w:r>
            <w:r>
              <w:rPr>
                <w:rFonts w:ascii="Times New Roman"/>
                <w:sz w:val="21"/>
              </w:rPr>
              <w:tab/>
            </w:r>
            <w:r>
              <w:rPr>
                <w:spacing w:val="-10"/>
                <w:sz w:val="21"/>
              </w:rPr>
              <w:t>%</w:t>
            </w:r>
          </w:p>
        </w:tc>
        <w:tc>
          <w:tcPr>
            <w:tcW w:w="2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379734" w14:textId="77777777" w:rsidR="00AD1525" w:rsidRDefault="00000000">
            <w:pPr>
              <w:pStyle w:val="TableParagraph"/>
              <w:spacing w:before="6"/>
              <w:ind w:left="9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VISIBLE</w:t>
            </w:r>
            <w:r>
              <w:rPr>
                <w:rFonts w:ascii="Times New Roman"/>
                <w:spacing w:val="-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MINORITIES</w:t>
            </w:r>
          </w:p>
          <w:p w14:paraId="64379735" w14:textId="77777777" w:rsidR="00AD1525" w:rsidRDefault="00AD152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64379736" w14:textId="77777777" w:rsidR="00AD1525" w:rsidRDefault="00000000">
            <w:pPr>
              <w:pStyle w:val="TableParagraph"/>
              <w:tabs>
                <w:tab w:val="left" w:pos="1313"/>
              </w:tabs>
              <w:ind w:left="97"/>
              <w:rPr>
                <w:sz w:val="21"/>
              </w:rPr>
            </w:pPr>
            <w:r>
              <w:rPr>
                <w:spacing w:val="-10"/>
                <w:sz w:val="21"/>
              </w:rPr>
              <w:t>#</w:t>
            </w:r>
            <w:r>
              <w:rPr>
                <w:rFonts w:ascii="Times New Roman"/>
                <w:sz w:val="21"/>
              </w:rPr>
              <w:tab/>
            </w:r>
            <w:r>
              <w:rPr>
                <w:spacing w:val="-10"/>
                <w:sz w:val="21"/>
              </w:rPr>
              <w:t>%</w:t>
            </w:r>
          </w:p>
        </w:tc>
      </w:tr>
      <w:tr w:rsidR="00AD1525" w14:paraId="64379742" w14:textId="77777777">
        <w:trPr>
          <w:trHeight w:val="476"/>
        </w:trPr>
        <w:tc>
          <w:tcPr>
            <w:tcW w:w="2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9738" w14:textId="40ED038F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9739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973A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973B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973C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973D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973E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973F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9740" w14:textId="77777777" w:rsidR="00AD1525" w:rsidRDefault="00000000">
            <w:pPr>
              <w:pStyle w:val="TableParagraph"/>
              <w:spacing w:before="102"/>
              <w:ind w:left="48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379741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</w:tr>
      <w:tr w:rsidR="00AD1525" w14:paraId="6437974D" w14:textId="77777777">
        <w:trPr>
          <w:trHeight w:val="476"/>
        </w:trPr>
        <w:tc>
          <w:tcPr>
            <w:tcW w:w="2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9743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9744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9745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9746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9747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9748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9749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974A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974B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37974C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</w:tr>
      <w:tr w:rsidR="00AD1525" w14:paraId="64379758" w14:textId="77777777">
        <w:trPr>
          <w:trHeight w:val="476"/>
        </w:trPr>
        <w:tc>
          <w:tcPr>
            <w:tcW w:w="2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974E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974F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9750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9751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9752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9753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9754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9755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9756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379757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</w:tr>
      <w:tr w:rsidR="00AD1525" w14:paraId="64379763" w14:textId="77777777">
        <w:trPr>
          <w:trHeight w:val="476"/>
        </w:trPr>
        <w:tc>
          <w:tcPr>
            <w:tcW w:w="2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9759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975A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975B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975C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975D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975E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975F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9760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9761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379762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</w:tr>
      <w:tr w:rsidR="00A02183" w14:paraId="625CF55D" w14:textId="77777777">
        <w:trPr>
          <w:trHeight w:val="475"/>
        </w:trPr>
        <w:tc>
          <w:tcPr>
            <w:tcW w:w="2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2BBD7" w14:textId="77777777" w:rsidR="00A02183" w:rsidRDefault="00A021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CF5B4" w14:textId="77777777" w:rsidR="00A02183" w:rsidRDefault="00A021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AE8FC" w14:textId="77777777" w:rsidR="00A02183" w:rsidRDefault="00A021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8E949" w14:textId="77777777" w:rsidR="00A02183" w:rsidRDefault="00A021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A51EA" w14:textId="77777777" w:rsidR="00A02183" w:rsidRDefault="00A021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540EB" w14:textId="77777777" w:rsidR="00A02183" w:rsidRDefault="00A021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85913" w14:textId="77777777" w:rsidR="00A02183" w:rsidRDefault="00A021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E28B5" w14:textId="77777777" w:rsidR="00A02183" w:rsidRDefault="00A021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C9CDD" w14:textId="77777777" w:rsidR="00A02183" w:rsidRDefault="00A021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6AC6E3" w14:textId="77777777" w:rsidR="00A02183" w:rsidRDefault="00A02183">
            <w:pPr>
              <w:pStyle w:val="TableParagraph"/>
              <w:rPr>
                <w:rFonts w:ascii="Times New Roman"/>
              </w:rPr>
            </w:pPr>
          </w:p>
        </w:tc>
      </w:tr>
      <w:tr w:rsidR="00AD1525" w14:paraId="6437976E" w14:textId="77777777">
        <w:trPr>
          <w:trHeight w:val="475"/>
        </w:trPr>
        <w:tc>
          <w:tcPr>
            <w:tcW w:w="2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9764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9765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9766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9767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9768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9769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976A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976B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976C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37976D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</w:tr>
      <w:tr w:rsidR="00AD1525" w14:paraId="6437977B" w14:textId="77777777">
        <w:trPr>
          <w:trHeight w:val="1432"/>
        </w:trPr>
        <w:tc>
          <w:tcPr>
            <w:tcW w:w="2176" w:type="dxa"/>
            <w:tcBorders>
              <w:top w:val="single" w:sz="8" w:space="0" w:color="000000"/>
              <w:right w:val="single" w:sz="8" w:space="0" w:color="000000"/>
            </w:tcBorders>
          </w:tcPr>
          <w:p w14:paraId="6437976F" w14:textId="77777777" w:rsidR="00AD1525" w:rsidRDefault="00AD1525">
            <w:pPr>
              <w:pStyle w:val="TableParagraph"/>
              <w:rPr>
                <w:b/>
                <w:sz w:val="20"/>
              </w:rPr>
            </w:pPr>
          </w:p>
          <w:p w14:paraId="64379770" w14:textId="77777777" w:rsidR="00AD1525" w:rsidRDefault="00AD152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4379771" w14:textId="77777777" w:rsidR="00AD1525" w:rsidRDefault="00000000">
            <w:pPr>
              <w:pStyle w:val="TableParagraph"/>
              <w:ind w:left="762" w:right="742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TOTAL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4379772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4379773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4379774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4379775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4379776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4379777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4379778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4379779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</w:tcBorders>
          </w:tcPr>
          <w:p w14:paraId="6437977A" w14:textId="77777777" w:rsidR="00AD1525" w:rsidRDefault="00AD1525">
            <w:pPr>
              <w:pStyle w:val="TableParagraph"/>
              <w:rPr>
                <w:rFonts w:ascii="Times New Roman"/>
              </w:rPr>
            </w:pPr>
          </w:p>
        </w:tc>
      </w:tr>
    </w:tbl>
    <w:p w14:paraId="6437977C" w14:textId="77777777" w:rsidR="00AD1525" w:rsidRDefault="00AD1525">
      <w:pPr>
        <w:pStyle w:val="BodyText"/>
        <w:rPr>
          <w:b/>
        </w:rPr>
      </w:pPr>
    </w:p>
    <w:p w14:paraId="6437977D" w14:textId="77777777" w:rsidR="00AD1525" w:rsidRDefault="00000000">
      <w:pPr>
        <w:pStyle w:val="BodyText"/>
        <w:spacing w:before="155" w:line="276" w:lineRule="auto"/>
        <w:ind w:left="859" w:right="815"/>
      </w:pPr>
      <w:r>
        <w:rPr>
          <w:spacing w:val="-2"/>
        </w:rPr>
        <w:t>Occupational</w:t>
      </w:r>
      <w:r>
        <w:rPr>
          <w:rFonts w:ascii="Times New Roman"/>
          <w:spacing w:val="3"/>
        </w:rPr>
        <w:t xml:space="preserve"> </w:t>
      </w:r>
      <w:r>
        <w:rPr>
          <w:spacing w:val="-2"/>
        </w:rPr>
        <w:t>groups</w:t>
      </w:r>
      <w:r>
        <w:rPr>
          <w:rFonts w:ascii="Times New Roman"/>
          <w:spacing w:val="-2"/>
        </w:rPr>
        <w:t xml:space="preserve"> </w:t>
      </w:r>
      <w:r>
        <w:rPr>
          <w:spacing w:val="-2"/>
        </w:rPr>
        <w:t>may</w:t>
      </w:r>
      <w:r>
        <w:rPr>
          <w:rFonts w:ascii="Times New Roman"/>
          <w:spacing w:val="-13"/>
        </w:rPr>
        <w:t xml:space="preserve"> </w:t>
      </w:r>
      <w:r>
        <w:rPr>
          <w:spacing w:val="-2"/>
        </w:rPr>
        <w:t>follow</w:t>
      </w:r>
      <w:r>
        <w:rPr>
          <w:rFonts w:ascii="Times New Roman"/>
          <w:spacing w:val="13"/>
        </w:rPr>
        <w:t xml:space="preserve"> </w:t>
      </w:r>
      <w:r>
        <w:rPr>
          <w:spacing w:val="-2"/>
        </w:rPr>
        <w:t>the</w:t>
      </w:r>
      <w:r>
        <w:rPr>
          <w:rFonts w:ascii="Times New Roman"/>
          <w:spacing w:val="-13"/>
        </w:rPr>
        <w:t xml:space="preserve"> </w:t>
      </w:r>
      <w:r>
        <w:rPr>
          <w:spacing w:val="-2"/>
        </w:rPr>
        <w:t>National</w:t>
      </w:r>
      <w:r>
        <w:rPr>
          <w:rFonts w:ascii="Times New Roman"/>
          <w:spacing w:val="14"/>
        </w:rPr>
        <w:t xml:space="preserve"> </w:t>
      </w:r>
      <w:r>
        <w:rPr>
          <w:spacing w:val="-2"/>
        </w:rPr>
        <w:t>Occupational</w:t>
      </w:r>
      <w:r>
        <w:rPr>
          <w:rFonts w:ascii="Times New Roman"/>
          <w:spacing w:val="14"/>
        </w:rPr>
        <w:t xml:space="preserve"> </w:t>
      </w:r>
      <w:r>
        <w:rPr>
          <w:spacing w:val="-2"/>
        </w:rPr>
        <w:t>Classification</w:t>
      </w:r>
      <w:r>
        <w:rPr>
          <w:rFonts w:ascii="Times New Roman"/>
          <w:spacing w:val="31"/>
        </w:rPr>
        <w:t xml:space="preserve"> </w:t>
      </w:r>
      <w:r>
        <w:rPr>
          <w:spacing w:val="-2"/>
        </w:rPr>
        <w:t>(NOC)</w:t>
      </w:r>
      <w:r>
        <w:rPr>
          <w:rFonts w:ascii="Times New Roman"/>
          <w:spacing w:val="-11"/>
        </w:rPr>
        <w:t xml:space="preserve"> </w:t>
      </w:r>
      <w:r>
        <w:rPr>
          <w:spacing w:val="-2"/>
        </w:rPr>
        <w:t>system</w:t>
      </w:r>
      <w:r>
        <w:rPr>
          <w:rFonts w:ascii="Times New Roman"/>
          <w:spacing w:val="-11"/>
        </w:rPr>
        <w:t xml:space="preserve"> </w:t>
      </w:r>
      <w:r>
        <w:rPr>
          <w:spacing w:val="-2"/>
        </w:rPr>
        <w:t>(see</w:t>
      </w:r>
      <w:r>
        <w:rPr>
          <w:rFonts w:ascii="Times New Roman"/>
          <w:spacing w:val="-2"/>
        </w:rPr>
        <w:t xml:space="preserve"> </w:t>
      </w:r>
      <w:hyperlink r:id="rId4">
        <w:r>
          <w:rPr>
            <w:color w:val="0562C1"/>
            <w:u w:val="single" w:color="0562C1"/>
          </w:rPr>
          <w:t>https://noc.esdc.gc.ca/</w:t>
        </w:r>
      </w:hyperlink>
      <w:r>
        <w:t>)</w:t>
      </w:r>
      <w:r>
        <w:rPr>
          <w:rFonts w:ascii="Times New Roman"/>
          <w:spacing w:val="-4"/>
        </w:rPr>
        <w:t xml:space="preserve"> </w:t>
      </w:r>
      <w:r>
        <w:t>or</w:t>
      </w:r>
      <w:r>
        <w:rPr>
          <w:rFonts w:ascii="Times New Roman"/>
          <w:spacing w:val="-4"/>
        </w:rPr>
        <w:t xml:space="preserve"> </w:t>
      </w:r>
      <w:r>
        <w:t>each</w:t>
      </w:r>
      <w:r>
        <w:rPr>
          <w:rFonts w:ascii="Times New Roman"/>
          <w:spacing w:val="-1"/>
        </w:rPr>
        <w:t xml:space="preserve"> </w:t>
      </w:r>
      <w:r>
        <w:t>employer</w:t>
      </w:r>
      <w:r>
        <w:rPr>
          <w:rFonts w:ascii="Times New Roman"/>
          <w:spacing w:val="-4"/>
        </w:rPr>
        <w:t xml:space="preserve"> </w:t>
      </w:r>
      <w:r>
        <w:t>may</w:t>
      </w:r>
      <w:r>
        <w:rPr>
          <w:rFonts w:ascii="Times New Roman"/>
        </w:rPr>
        <w:t xml:space="preserve"> </w:t>
      </w:r>
      <w:r>
        <w:t>develop</w:t>
      </w:r>
      <w:r>
        <w:rPr>
          <w:rFonts w:ascii="Times New Roman"/>
          <w:spacing w:val="-5"/>
        </w:rPr>
        <w:t xml:space="preserve"> </w:t>
      </w:r>
      <w:r>
        <w:t>occupational</w:t>
      </w:r>
      <w:r>
        <w:rPr>
          <w:rFonts w:ascii="Times New Roman"/>
          <w:spacing w:val="25"/>
        </w:rPr>
        <w:t xml:space="preserve"> </w:t>
      </w:r>
      <w:r>
        <w:t>classifications</w:t>
      </w:r>
      <w:r>
        <w:rPr>
          <w:rFonts w:ascii="Times New Roman"/>
        </w:rPr>
        <w:t xml:space="preserve"> </w:t>
      </w:r>
      <w:r>
        <w:t>according</w:t>
      </w:r>
      <w:r>
        <w:rPr>
          <w:rFonts w:ascii="Times New Roman"/>
          <w:spacing w:val="-10"/>
        </w:rPr>
        <w:t xml:space="preserve"> </w:t>
      </w:r>
      <w:r>
        <w:t>to</w:t>
      </w:r>
      <w:r>
        <w:rPr>
          <w:rFonts w:ascii="Times New Roman"/>
          <w:spacing w:val="-15"/>
        </w:rPr>
        <w:t xml:space="preserve"> </w:t>
      </w:r>
      <w:r>
        <w:t>organizational/operational</w:t>
      </w:r>
      <w:r>
        <w:rPr>
          <w:rFonts w:ascii="Times New Roman"/>
          <w:spacing w:val="31"/>
        </w:rPr>
        <w:t xml:space="preserve"> </w:t>
      </w:r>
      <w:r>
        <w:t>need.</w:t>
      </w:r>
      <w:r>
        <w:rPr>
          <w:rFonts w:ascii="Times New Roman"/>
          <w:spacing w:val="-25"/>
        </w:rPr>
        <w:t xml:space="preserve"> </w:t>
      </w:r>
      <w:r>
        <w:t>If</w:t>
      </w:r>
      <w:r>
        <w:rPr>
          <w:rFonts w:ascii="Times New Roman"/>
          <w:spacing w:val="-12"/>
        </w:rPr>
        <w:t xml:space="preserve"> </w:t>
      </w:r>
      <w:r>
        <w:t>a</w:t>
      </w:r>
      <w:r>
        <w:rPr>
          <w:rFonts w:ascii="Times New Roman"/>
          <w:spacing w:val="-18"/>
        </w:rPr>
        <w:t xml:space="preserve"> </w:t>
      </w:r>
      <w:r>
        <w:t>non-NOC</w:t>
      </w:r>
      <w:r>
        <w:rPr>
          <w:rFonts w:ascii="Times New Roman"/>
          <w:spacing w:val="-2"/>
        </w:rPr>
        <w:t xml:space="preserve"> </w:t>
      </w:r>
      <w:r>
        <w:t>system</w:t>
      </w:r>
      <w:r>
        <w:rPr>
          <w:rFonts w:ascii="Times New Roman"/>
          <w:spacing w:val="-15"/>
        </w:rPr>
        <w:t xml:space="preserve"> </w:t>
      </w:r>
      <w:r>
        <w:t>is</w:t>
      </w:r>
      <w:r>
        <w:rPr>
          <w:rFonts w:ascii="Times New Roman"/>
          <w:spacing w:val="-15"/>
        </w:rPr>
        <w:t xml:space="preserve"> </w:t>
      </w:r>
      <w:r>
        <w:t>used,</w:t>
      </w:r>
      <w:r>
        <w:rPr>
          <w:rFonts w:ascii="Times New Roman"/>
          <w:spacing w:val="-15"/>
        </w:rPr>
        <w:t xml:space="preserve"> </w:t>
      </w:r>
      <w:r>
        <w:t>please</w:t>
      </w:r>
      <w:r>
        <w:rPr>
          <w:rFonts w:ascii="Times New Roman"/>
          <w:spacing w:val="-8"/>
        </w:rPr>
        <w:t xml:space="preserve"> </w:t>
      </w:r>
      <w:r>
        <w:t>append</w:t>
      </w:r>
      <w:r>
        <w:rPr>
          <w:rFonts w:ascii="Times New Roman"/>
          <w:spacing w:val="-3"/>
        </w:rPr>
        <w:t xml:space="preserve"> </w:t>
      </w:r>
      <w:proofErr w:type="gramStart"/>
      <w:r>
        <w:t>a</w:t>
      </w:r>
      <w:r>
        <w:rPr>
          <w:rFonts w:ascii="Times New Roman"/>
        </w:rPr>
        <w:t xml:space="preserve"> </w:t>
      </w:r>
      <w:r>
        <w:t>brief</w:t>
      </w:r>
      <w:r>
        <w:rPr>
          <w:rFonts w:ascii="Times New Roman"/>
          <w:spacing w:val="-15"/>
        </w:rPr>
        <w:t xml:space="preserve"> </w:t>
      </w:r>
      <w:r>
        <w:t>summary</w:t>
      </w:r>
      <w:proofErr w:type="gramEnd"/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  <w:spacing w:val="-15"/>
        </w:rPr>
        <w:t xml:space="preserve"> </w:t>
      </w:r>
      <w:r>
        <w:t>each</w:t>
      </w:r>
      <w:r>
        <w:rPr>
          <w:rFonts w:ascii="Times New Roman"/>
          <w:spacing w:val="-5"/>
        </w:rPr>
        <w:t xml:space="preserve"> </w:t>
      </w:r>
      <w:r>
        <w:t>position.</w:t>
      </w:r>
      <w:r>
        <w:rPr>
          <w:rFonts w:ascii="Times New Roman"/>
          <w:spacing w:val="13"/>
        </w:rPr>
        <w:t xml:space="preserve"> </w:t>
      </w:r>
      <w:r>
        <w:t>Please</w:t>
      </w:r>
      <w:r>
        <w:rPr>
          <w:rFonts w:ascii="Times New Roman"/>
        </w:rPr>
        <w:t xml:space="preserve"> </w:t>
      </w:r>
      <w:r>
        <w:t>count</w:t>
      </w:r>
      <w:r>
        <w:rPr>
          <w:rFonts w:ascii="Times New Roman"/>
          <w:spacing w:val="-10"/>
        </w:rPr>
        <w:t xml:space="preserve"> </w:t>
      </w:r>
      <w:r>
        <w:t>each</w:t>
      </w:r>
      <w:r>
        <w:rPr>
          <w:rFonts w:ascii="Times New Roman"/>
          <w:spacing w:val="-15"/>
        </w:rPr>
        <w:t xml:space="preserve"> </w:t>
      </w:r>
      <w:r>
        <w:t>job</w:t>
      </w:r>
      <w:r>
        <w:rPr>
          <w:rFonts w:ascii="Times New Roman"/>
        </w:rPr>
        <w:t xml:space="preserve"> </w:t>
      </w:r>
      <w:r>
        <w:t>incumbent</w:t>
      </w:r>
      <w:r>
        <w:rPr>
          <w:rFonts w:ascii="Times New Roman"/>
          <w:spacing w:val="-10"/>
        </w:rPr>
        <w:t xml:space="preserve"> </w:t>
      </w:r>
      <w:r>
        <w:t>as</w:t>
      </w:r>
      <w:r>
        <w:rPr>
          <w:rFonts w:ascii="Times New Roman"/>
          <w:spacing w:val="-8"/>
        </w:rPr>
        <w:t xml:space="preserve"> </w:t>
      </w:r>
      <w:r>
        <w:t>an</w:t>
      </w:r>
      <w:r>
        <w:rPr>
          <w:rFonts w:ascii="Times New Roman"/>
          <w:spacing w:val="-15"/>
        </w:rPr>
        <w:t xml:space="preserve"> </w:t>
      </w:r>
      <w:r>
        <w:t>employee,</w:t>
      </w:r>
      <w:r>
        <w:rPr>
          <w:rFonts w:ascii="Times New Roman"/>
          <w:spacing w:val="-1"/>
        </w:rPr>
        <w:t xml:space="preserve"> </w:t>
      </w:r>
      <w:r>
        <w:t>whether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person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  <w:spacing w:val="-2"/>
        </w:rPr>
        <w:t xml:space="preserve"> </w:t>
      </w:r>
      <w:r>
        <w:t>full-time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  <w:spacing w:val="-3"/>
        </w:rPr>
        <w:t xml:space="preserve"> </w:t>
      </w:r>
      <w:r>
        <w:t>part-time,</w:t>
      </w:r>
      <w:r>
        <w:rPr>
          <w:rFonts w:ascii="Times New Roman"/>
        </w:rPr>
        <w:t xml:space="preserve"> </w:t>
      </w:r>
      <w:proofErr w:type="gramStart"/>
      <w:r>
        <w:t>permanent</w:t>
      </w:r>
      <w:proofErr w:type="gramEnd"/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  <w:spacing w:val="-3"/>
        </w:rPr>
        <w:t xml:space="preserve"> </w:t>
      </w:r>
      <w:r>
        <w:t>non-permanent</w:t>
      </w:r>
    </w:p>
    <w:sectPr w:rsidR="00AD1525">
      <w:type w:val="continuous"/>
      <w:pgSz w:w="12240" w:h="15840"/>
      <w:pgMar w:top="1060" w:right="6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1525"/>
    <w:rsid w:val="00097928"/>
    <w:rsid w:val="0021286E"/>
    <w:rsid w:val="002E5667"/>
    <w:rsid w:val="00A02183"/>
    <w:rsid w:val="00AD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79726"/>
  <w15:docId w15:val="{4F5AE295-8838-400E-BC71-87D562FE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ndara" w:eastAsia="Candara" w:hAnsi="Candara" w:cs="Canda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3"/>
      <w:ind w:left="86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c.esdc.gc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Hawboldt, Adam SHRC</dc:creator>
  <cp:lastModifiedBy>Hawboldt, Adam SHRC</cp:lastModifiedBy>
  <cp:revision>5</cp:revision>
  <dcterms:created xsi:type="dcterms:W3CDTF">2023-04-19T20:36:00Z</dcterms:created>
  <dcterms:modified xsi:type="dcterms:W3CDTF">2023-04-19T20:45:00Z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2023-04-19T00:00:00Z</vt:filetime>
  </property>
  <property fmtid="{D5CDD505-2E9C-101B-9397-08002B2CF9AE}" pid="5" name="Producer">
    <vt:lpwstr>GPL Ghostscript 9.52</vt:lpwstr>
  </property>
</Properties>
</file>